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深圳市深大土木教育基金会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年正中升学深造助学金评选通知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“正中升学深造助学金”是深圳市深大土木教育基金会的正中关爱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助学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计划公益项目之一，由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深圳大学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土木与交通工程学院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85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级校友邓学勤先生代表其公司正中集团资助，用于资助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家庭经济困难的升学深造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学生在校期间学习生活基本费用，旨在鼓励和激发升学深造的学生的科研、学习热情，提升学生的社会责任感，帮助学生顺利完成学业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现根据《深圳市深大土木教育基金会“正中关爱助学计划”资助方案》的要求，以公平、公正、公开的原则，开展升学深造助学金相关评选工作，具体细则如下：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一、资助对象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本科阶段在土木与交通工程学院就读并被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本学院升学的研究生在读新生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二、申请条件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本科阶段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家庭经济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困难学生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认定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中曾被认定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一般困难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或“特别困难”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（二）在校期间学业表现优异，热心公共服务，积极支持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、参与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学院学生工作和校友工作，且无违纪违规行为。</w:t>
      </w:r>
    </w:p>
    <w:p>
      <w:pPr>
        <w:spacing w:line="600" w:lineRule="exact"/>
        <w:ind w:firstLine="643" w:firstLineChars="200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三、助学金金额</w:t>
      </w:r>
    </w:p>
    <w:p>
      <w:pPr>
        <w:spacing w:line="600" w:lineRule="exact"/>
        <w:ind w:firstLine="643" w:firstLineChars="200"/>
        <w:rPr>
          <w:rFonts w:hint="default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4000元/人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四、申请及评审程序</w:t>
      </w:r>
    </w:p>
    <w:p>
      <w:pPr>
        <w:spacing w:line="720" w:lineRule="auto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（一）申请人如实填写并双面打印《深圳市深大土木教育基金会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“正中升学深造助学金”申请表》（附件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附相关佐证材料（学校家庭经济困难认定系统截图、就读本院证明）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7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前提交至土木院馆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A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（学生工作办公室），电子表发送至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学代会邮箱s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zutumuxd@163.com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，邮件名及附件压缩包须按照“升学深造助学金+学号+联系方式”格式修改，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以同时收到纸质和电子申请材料作为完成申请流程，逾期不再接收申请，申请材料不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齐全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会影响评定结果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720" w:lineRule="auto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二）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正中关爱助学计划评审委员会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委托学代会委员会对申请材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料中的相关信息进行核实；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正中关爱助学计划评审委员会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对申请材料进行复核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评审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结果报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深圳市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深大土木教育基金会审核；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  <w:lang w:eastAsia="zh-CN"/>
        </w:rPr>
        <w:t>深圳市</w:t>
      </w:r>
      <w:r>
        <w:rPr>
          <w:rFonts w:hint="eastAsia" w:ascii="Times New Roman" w:hAnsi="Times New Roman" w:eastAsia="仿宋"/>
          <w:color w:val="000000"/>
          <w:kern w:val="0"/>
          <w:sz w:val="32"/>
          <w:szCs w:val="32"/>
        </w:rPr>
        <w:t>深大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土木教育基金会确认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年正中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升学深造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助学金名单后予以公示。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）申请人接受资助后需签订《正中关爱资助协议》（附件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），如出现违反资助协议的情况，取消受资助资格。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五、发放方式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升学深造助学金为一次性发放</w:t>
      </w:r>
    </w:p>
    <w:p>
      <w:pPr>
        <w:spacing w:line="600" w:lineRule="exact"/>
        <w:ind w:firstLine="643" w:firstLineChars="200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六、其他注意事项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（一）如有以下情况之一，将取消申请人资格：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提供的材料与实际情况不一致或提交虚假材料；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未经批准无故缺席正中关爱资助计划颁发典礼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3.未提交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《正中关爱资助协议》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、《爱心传递卡》等后续需要提交的材料。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（二）正中升学深造助学金评审工作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联系人：潘老师，联系电话：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0755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26735711</w:t>
      </w:r>
    </w:p>
    <w:p>
      <w:pPr>
        <w:spacing w:line="600" w:lineRule="exact"/>
        <w:rPr>
          <w:rFonts w:ascii="仿宋" w:hAnsi="仿宋" w:eastAsia="仿宋" w:cs="仿宋"/>
          <w:color w:val="000000"/>
          <w:spacing w:val="-20"/>
          <w:w w:val="8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深圳大学土木与交通工程学院 </w:t>
      </w:r>
    </w:p>
    <w:p>
      <w:pPr>
        <w:wordWrap w:val="0"/>
        <w:spacing w:line="600" w:lineRule="exact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深圳市深大土木教育基金会  </w:t>
      </w:r>
    </w:p>
    <w:p>
      <w:pPr>
        <w:wordWrap w:val="0"/>
        <w:spacing w:line="600" w:lineRule="exact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567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 xml:space="preserve">日    </w:t>
      </w:r>
    </w:p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72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深圳市深大土木教育基金会</w:t>
      </w:r>
    </w:p>
    <w:p>
      <w:pPr>
        <w:spacing w:line="72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“正中升学深造助学金”申请表</w:t>
      </w:r>
    </w:p>
    <w:tbl>
      <w:tblPr>
        <w:tblStyle w:val="3"/>
        <w:tblW w:w="9720" w:type="dxa"/>
        <w:tblInd w:w="-1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317"/>
        <w:gridCol w:w="60"/>
        <w:gridCol w:w="388"/>
        <w:gridCol w:w="648"/>
        <w:gridCol w:w="1350"/>
        <w:gridCol w:w="1050"/>
        <w:gridCol w:w="803"/>
        <w:gridCol w:w="574"/>
        <w:gridCol w:w="1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号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生源地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宿舍号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中国银行账号</w:t>
            </w:r>
          </w:p>
        </w:tc>
        <w:tc>
          <w:tcPr>
            <w:tcW w:w="619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家长姓名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家庭地址</w:t>
            </w:r>
          </w:p>
        </w:tc>
        <w:tc>
          <w:tcPr>
            <w:tcW w:w="619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录取类型（推免/统考）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专业排名/人数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本科期间</w:t>
            </w:r>
            <w:r>
              <w:rPr>
                <w:rFonts w:hint="eastAsia" w:ascii="宋体" w:hAnsi="宋体" w:cs="宋体"/>
                <w:szCs w:val="21"/>
              </w:rPr>
              <w:t>受资助情况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(须如实填写)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参与校内三助一辅情况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是 岗位名称及时间：                         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0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本科期间</w:t>
            </w:r>
            <w:r>
              <w:rPr>
                <w:rFonts w:hint="eastAsia" w:ascii="宋体" w:hAnsi="宋体" w:cs="宋体"/>
                <w:szCs w:val="21"/>
              </w:rPr>
              <w:t>参与公共服务情况</w:t>
            </w:r>
          </w:p>
        </w:tc>
        <w:tc>
          <w:tcPr>
            <w:tcW w:w="666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 是 服务内容及时数：   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7" w:hRule="atLeast"/>
        </w:trPr>
        <w:tc>
          <w:tcPr>
            <w:tcW w:w="1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申请原因</w:t>
            </w:r>
          </w:p>
        </w:tc>
        <w:tc>
          <w:tcPr>
            <w:tcW w:w="797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个人学习生活经济情况介绍和目标规划；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可描述自己曾经受助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及本次受助</w:t>
            </w:r>
            <w:r>
              <w:rPr>
                <w:rFonts w:hint="eastAsia" w:ascii="宋体" w:hAnsi="宋体" w:cs="宋体"/>
                <w:szCs w:val="21"/>
              </w:rPr>
              <w:t>的经历及内心感受；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.升学前和升学过程中的感悟；4其他内容。填写申请表时此段内容应删除）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4830" w:firstLineChars="23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（详细情况可另附纸说明）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35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申请人签名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</w:trPr>
        <w:tc>
          <w:tcPr>
            <w:tcW w:w="35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正中关爱助学计划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评审委员会意见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同意资助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升学深造助学金</w:t>
            </w:r>
            <w:r>
              <w:rPr>
                <w:rFonts w:hint="eastAsia" w:ascii="宋体" w:hAnsi="宋体" w:cs="宋体"/>
                <w:szCs w:val="21"/>
              </w:rPr>
              <w:t xml:space="preserve">金额：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评审委员会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主任</w:t>
            </w:r>
            <w:r>
              <w:rPr>
                <w:rFonts w:hint="eastAsia" w:ascii="宋体" w:hAnsi="宋体" w:cs="宋体"/>
                <w:szCs w:val="21"/>
              </w:rPr>
              <w:t xml:space="preserve">（签字）：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35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基金会意见</w:t>
            </w:r>
          </w:p>
        </w:tc>
        <w:tc>
          <w:tcPr>
            <w:tcW w:w="621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基金会秘书长（签字）：           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color w:val="FF0000"/>
          <w:kern w:val="0"/>
          <w:szCs w:val="21"/>
        </w:rPr>
      </w:pPr>
      <w:r>
        <w:rPr>
          <w:rFonts w:hint="eastAsia" w:ascii="仿宋" w:hAnsi="仿宋" w:eastAsia="仿宋" w:cs="仿宋"/>
          <w:color w:val="FF0000"/>
          <w:kern w:val="0"/>
          <w:szCs w:val="21"/>
        </w:rPr>
        <w:t>该表须双面打印</w:t>
      </w:r>
    </w:p>
    <w:p>
      <w:pPr>
        <w:wordWrap w:val="0"/>
        <w:spacing w:line="600" w:lineRule="exact"/>
        <w:ind w:right="1280"/>
        <w:jc w:val="right"/>
        <w:rPr>
          <w:rFonts w:ascii="仿宋" w:hAnsi="仿宋" w:eastAsia="仿宋" w:cs="仿宋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567"/>
          <w:cols w:space="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仿宋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：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“正中关爱助学计划”资助协议</w:t>
      </w:r>
    </w:p>
    <w:p>
      <w:pPr>
        <w:spacing w:line="340" w:lineRule="exact"/>
        <w:jc w:val="center"/>
        <w:rPr>
          <w:rFonts w:ascii="宋体" w:hAnsi="宋体" w:cs="宋体"/>
          <w:b/>
          <w:bCs/>
          <w:szCs w:val="21"/>
        </w:rPr>
      </w:pP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资助方：</w:t>
      </w:r>
      <w:r>
        <w:rPr>
          <w:rFonts w:hint="eastAsia" w:ascii="宋体" w:hAnsi="宋体" w:cs="宋体"/>
          <w:color w:val="000000"/>
          <w:kern w:val="0"/>
          <w:szCs w:val="21"/>
        </w:rPr>
        <w:t>深圳市深大土木教育基金会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受助方：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第一条：</w:t>
      </w:r>
      <w:r>
        <w:rPr>
          <w:rFonts w:hint="eastAsia" w:ascii="宋体" w:hAnsi="宋体" w:cs="宋体"/>
          <w:color w:val="000000"/>
          <w:kern w:val="0"/>
          <w:szCs w:val="21"/>
        </w:rPr>
        <w:t>“正中关爱助学计划”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是深圳大学土木与交通工程学院85级邓学勤师兄出资捐助的公益慈善项目，</w:t>
      </w:r>
      <w:r>
        <w:rPr>
          <w:rFonts w:hint="eastAsia" w:ascii="宋体" w:hAnsi="宋体" w:cs="宋体"/>
          <w:color w:val="000000"/>
          <w:kern w:val="0"/>
          <w:szCs w:val="21"/>
        </w:rPr>
        <w:t>为发挥“正中关爱助学计划”资助育人的初衷，并确保资助工作的顺利进行，资助方与受助方协商一致，签订本协议，且共同遵守协议条款。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第二条：</w:t>
      </w:r>
      <w:r>
        <w:rPr>
          <w:rFonts w:hint="eastAsia" w:ascii="宋体" w:hAnsi="宋体" w:cs="宋体"/>
          <w:color w:val="000000"/>
          <w:kern w:val="0"/>
          <w:szCs w:val="21"/>
        </w:rPr>
        <w:t>资助项目、金额和方式：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项目：                      ；  金额：￥       （人民币  万  仟  佰  拾  圆整）；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发放方式： □ 一次性发放    □ 分期发放    □ 实报实销；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第三条：</w:t>
      </w:r>
      <w:r>
        <w:rPr>
          <w:rFonts w:hint="eastAsia" w:ascii="宋体" w:hAnsi="宋体" w:cs="宋体"/>
          <w:color w:val="000000"/>
          <w:kern w:val="0"/>
          <w:szCs w:val="21"/>
        </w:rPr>
        <w:t>受助方义务：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（一）认同深圳市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深大</w:t>
      </w:r>
      <w:r>
        <w:rPr>
          <w:rFonts w:hint="eastAsia" w:ascii="宋体" w:hAnsi="宋体" w:cs="宋体"/>
          <w:color w:val="000000"/>
          <w:kern w:val="0"/>
          <w:szCs w:val="21"/>
        </w:rPr>
        <w:t>土木教育基金会的助学宗旨，积极支持配合相关工作；</w:t>
      </w:r>
    </w:p>
    <w:p>
      <w:pPr>
        <w:spacing w:line="340" w:lineRule="exact"/>
        <w:ind w:firstLine="420" w:firstLineChars="200"/>
        <w:rPr>
          <w:rFonts w:hint="eastAsia" w:ascii="宋体" w:hAnsi="宋体" w:cs="宋体" w:eastAsiaTheme="minorEastAsia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（二）申请资助所在学年，生活勤俭节约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Cs w:val="21"/>
        </w:rPr>
        <w:t>认真学习，保持优良的学业成绩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（三）积极参与学院公共服务；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第四条：</w:t>
      </w:r>
      <w:r>
        <w:rPr>
          <w:rFonts w:hint="eastAsia" w:ascii="宋体" w:hAnsi="宋体" w:cs="宋体"/>
          <w:color w:val="000000"/>
          <w:kern w:val="0"/>
          <w:szCs w:val="21"/>
        </w:rPr>
        <w:t>资助方义务：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（一）按照协议约定事项履行资助项目，如执行额度与方式变更，应及时向受助方说明；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（二）未经受助人允许，不得随意向他人透露受助人个人信息；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第五条：</w:t>
      </w:r>
      <w:r>
        <w:rPr>
          <w:rFonts w:hint="eastAsia" w:ascii="宋体" w:hAnsi="宋体" w:cs="宋体"/>
          <w:color w:val="000000"/>
          <w:kern w:val="0"/>
          <w:szCs w:val="21"/>
        </w:rPr>
        <w:t>委托代理方：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（一）及时有效地促进双方信息沟通，协调完成协议约定资助事项；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了解</w:t>
      </w:r>
      <w:r>
        <w:rPr>
          <w:rFonts w:hint="eastAsia" w:ascii="宋体" w:hAnsi="宋体" w:cs="宋体"/>
          <w:color w:val="000000"/>
          <w:kern w:val="0"/>
          <w:szCs w:val="21"/>
        </w:rPr>
        <w:t>受助方在校期间真实学习生活表现，并如实向资助方反映；</w:t>
      </w: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（三）发现受助方在校期间未能履行协议约定义务，有权中止资助项目。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第六条：</w:t>
      </w:r>
      <w:r>
        <w:rPr>
          <w:rFonts w:hint="eastAsia" w:ascii="宋体" w:hAnsi="宋体" w:cs="宋体"/>
          <w:color w:val="000000"/>
          <w:kern w:val="0"/>
          <w:szCs w:val="21"/>
        </w:rPr>
        <w:t>有下列情形出现时，资助方可以中止项目：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（一）受助方因非不可抗力原因转专业、休学和退学的情况；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（二）受助方在校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违纪违规、</w:t>
      </w:r>
      <w:r>
        <w:rPr>
          <w:rFonts w:hint="eastAsia" w:ascii="宋体" w:hAnsi="宋体" w:cs="宋体"/>
          <w:color w:val="000000"/>
          <w:kern w:val="0"/>
          <w:szCs w:val="21"/>
        </w:rPr>
        <w:t>学业表现较差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或购买奢侈物品</w:t>
      </w:r>
      <w:r>
        <w:rPr>
          <w:rFonts w:hint="eastAsia" w:ascii="宋体" w:hAnsi="宋体" w:cs="宋体"/>
          <w:color w:val="000000"/>
          <w:kern w:val="0"/>
          <w:szCs w:val="21"/>
        </w:rPr>
        <w:t>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（三）因客观情况，资助方确已无能力继续提供资助金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；</w:t>
      </w:r>
    </w:p>
    <w:p>
      <w:pPr>
        <w:spacing w:line="34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（四）受助方违反资助方规定的其他情况。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第七条：</w:t>
      </w:r>
      <w:r>
        <w:rPr>
          <w:rFonts w:hint="eastAsia" w:ascii="宋体" w:hAnsi="宋体" w:cs="宋体"/>
          <w:color w:val="000000"/>
          <w:kern w:val="0"/>
          <w:szCs w:val="21"/>
        </w:rPr>
        <w:t>协议执行中如遇争议通过双方友好协商的方式解决。如协商不成，按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以</w:t>
      </w:r>
      <w:r>
        <w:rPr>
          <w:rFonts w:hint="eastAsia" w:ascii="宋体" w:hAnsi="宋体" w:cs="宋体"/>
          <w:color w:val="000000"/>
          <w:kern w:val="0"/>
          <w:szCs w:val="21"/>
        </w:rPr>
        <w:t>下列方式解决：</w:t>
      </w:r>
    </w:p>
    <w:p>
      <w:pPr>
        <w:spacing w:line="340" w:lineRule="exact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协议执行过程中资助方或受助方出现法律纠纷，双方有权利向仲裁机构提请仲裁或通过法律途径解决。</w:t>
      </w:r>
    </w:p>
    <w:p>
      <w:pPr>
        <w:spacing w:line="340" w:lineRule="exact"/>
        <w:ind w:firstLine="422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第八条：</w:t>
      </w:r>
      <w:r>
        <w:rPr>
          <w:rFonts w:hint="eastAsia" w:ascii="宋体" w:hAnsi="宋体" w:cs="宋体"/>
          <w:color w:val="000000"/>
          <w:kern w:val="0"/>
          <w:szCs w:val="21"/>
        </w:rPr>
        <w:t>本协议自签订之日起生效。</w:t>
      </w:r>
    </w:p>
    <w:p>
      <w:pPr>
        <w:spacing w:line="340" w:lineRule="exact"/>
        <w:rPr>
          <w:rFonts w:ascii="宋体" w:hAnsi="宋体" w:cs="宋体"/>
          <w:color w:val="000000"/>
          <w:kern w:val="0"/>
          <w:szCs w:val="21"/>
        </w:rPr>
      </w:pPr>
    </w:p>
    <w:p>
      <w:pPr>
        <w:spacing w:line="340" w:lineRule="exact"/>
        <w:ind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资助方：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深圳市深大土木教育基金会       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受助方（签字）：</w:t>
      </w:r>
    </w:p>
    <w:p>
      <w:pPr>
        <w:spacing w:line="340" w:lineRule="exact"/>
        <w:ind w:firstLine="422" w:firstLineChars="200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秘书长（签字）：</w:t>
      </w:r>
    </w:p>
    <w:p>
      <w:pPr>
        <w:spacing w:line="3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年    月    日                    年    月    日</w:t>
      </w:r>
    </w:p>
    <w:p>
      <w:pPr>
        <w:spacing w:line="600" w:lineRule="exact"/>
        <w:rPr>
          <w:rFonts w:ascii="宋体" w:hAnsi="宋体" w:cs="宋体"/>
          <w:color w:val="000000"/>
          <w:kern w:val="0"/>
          <w:szCs w:val="21"/>
        </w:rPr>
      </w:pPr>
    </w:p>
    <w:p>
      <w:pPr>
        <w:jc w:val="both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3：   </w:t>
      </w:r>
    </w:p>
    <w:p>
      <w:pPr>
        <w:jc w:val="center"/>
        <w:rPr>
          <w:rFonts w:hint="eastAsia" w:ascii="黑体" w:eastAsia="仿宋"/>
          <w:sz w:val="44"/>
          <w:szCs w:val="36"/>
          <w:lang w:eastAsia="zh-CN"/>
        </w:rPr>
      </w:pPr>
      <w:r>
        <w:rPr>
          <w:rFonts w:hint="eastAsia" w:ascii="黑体" w:eastAsia="黑体"/>
          <w:sz w:val="44"/>
          <w:szCs w:val="36"/>
          <w:lang w:eastAsia="zh-CN"/>
        </w:rPr>
        <w:t>“正中关爱助学计划”</w:t>
      </w:r>
    </w:p>
    <w:p>
      <w:pPr>
        <w:jc w:val="center"/>
        <w:rPr>
          <w:rFonts w:hint="eastAsia" w:ascii="黑体" w:eastAsia="黑体"/>
          <w:sz w:val="44"/>
          <w:szCs w:val="36"/>
        </w:rPr>
      </w:pPr>
      <w:r>
        <w:rPr>
          <w:rFonts w:hint="eastAsia" w:ascii="黑体" w:eastAsia="黑体"/>
          <w:sz w:val="44"/>
          <w:szCs w:val="36"/>
        </w:rPr>
        <w:t>评审委员会名单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评审委员会主任委员：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陈碧霞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二、评审委员会委员：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全责思政辅导员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李敏诗、潘文龙、王辉翰、叶栋炜</w:t>
      </w:r>
    </w:p>
    <w:p>
      <w:pPr>
        <w:pStyle w:val="4"/>
        <w:numPr>
          <w:ilvl w:val="0"/>
          <w:numId w:val="2"/>
        </w:numPr>
        <w:ind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学生代表：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黄雪仪</w:t>
      </w:r>
    </w:p>
    <w:p>
      <w:pPr>
        <w:pStyle w:val="4"/>
        <w:numPr>
          <w:numId w:val="0"/>
        </w:numPr>
        <w:ind w:left="0" w:leftChars="0" w:firstLine="0" w:firstLineChars="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（三）深圳市深大土木教育基金会工作人员列席</w:t>
      </w:r>
    </w:p>
    <w:p>
      <w:pPr>
        <w:pStyle w:val="4"/>
        <w:numPr>
          <w:numId w:val="0"/>
        </w:numPr>
        <w:ind w:leftChars="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三、评审委员会联系方式：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（一）联络人姓名：</w:t>
      </w:r>
      <w:r>
        <w:rPr>
          <w:rFonts w:hint="eastAsia" w:ascii="仿宋" w:hAnsi="仿宋" w:eastAsia="仿宋"/>
          <w:bCs/>
          <w:sz w:val="32"/>
          <w:szCs w:val="32"/>
        </w:rPr>
        <w:t>潘文龙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（二）办公电话：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0755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/>
          <w:bCs/>
          <w:sz w:val="32"/>
          <w:szCs w:val="32"/>
        </w:rPr>
        <w:t>26735711</w:t>
      </w:r>
    </w:p>
    <w:p>
      <w:pPr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（三）办公地址：</w:t>
      </w:r>
      <w:r>
        <w:rPr>
          <w:rFonts w:hint="eastAsia" w:ascii="仿宋" w:hAnsi="仿宋" w:eastAsia="仿宋"/>
          <w:bCs/>
          <w:sz w:val="32"/>
          <w:szCs w:val="32"/>
        </w:rPr>
        <w:t>致工楼A307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土木与交通工程学院  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wordWrap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wordWrap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ordWrap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4：</w:t>
      </w:r>
    </w:p>
    <w:p>
      <w:pPr>
        <w:wordWrap/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学生代表大会委员会成员名单</w:t>
      </w:r>
    </w:p>
    <w:p>
      <w:pPr>
        <w:numPr>
          <w:ilvl w:val="0"/>
          <w:numId w:val="3"/>
        </w:numPr>
        <w:wordWrap/>
        <w:jc w:val="both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召集人：黄雪仪、匡璐玲、罗景</w:t>
      </w:r>
    </w:p>
    <w:p>
      <w:pPr>
        <w:numPr>
          <w:ilvl w:val="0"/>
          <w:numId w:val="3"/>
        </w:numPr>
        <w:wordWrap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委员：曹骞、陈树彬、罗思思、谭思华、伍曦晨、许泽榕、叶爽、张锦华、周小琳</w:t>
      </w:r>
    </w:p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学生代表大会委员会</w:t>
      </w:r>
      <w:r>
        <w:rPr>
          <w:rFonts w:hint="eastAsia" w:ascii="仿宋" w:hAnsi="仿宋" w:eastAsia="仿宋"/>
          <w:b/>
          <w:sz w:val="32"/>
          <w:szCs w:val="32"/>
        </w:rPr>
        <w:t>联系方式：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（一）联络人姓名：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黄雪仪</w:t>
      </w:r>
    </w:p>
    <w:p>
      <w:pPr>
        <w:jc w:val="left"/>
        <w:rPr>
          <w:rFonts w:hint="default" w:ascii="仿宋" w:hAnsi="仿宋" w:eastAsia="仿宋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联系方式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u w:val="none"/>
          <w:lang w:val="en-US" w:eastAsia="zh-CN"/>
        </w:rPr>
        <w:t>13189858019</w:t>
      </w:r>
    </w:p>
    <w:p>
      <w:pPr>
        <w:numPr>
          <w:ilvl w:val="0"/>
          <w:numId w:val="0"/>
        </w:numPr>
        <w:wordWrap/>
        <w:jc w:val="both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（三）指导老师（办公电话）：</w:t>
      </w:r>
    </w:p>
    <w:p>
      <w:pPr>
        <w:jc w:val="left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叶栋炜（0755-86674634）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潘文龙（0755-26735711）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</w:p>
    <w:p>
      <w:pPr>
        <w:spacing w:line="340" w:lineRule="exact"/>
        <w:rPr>
          <w:rFonts w:hint="eastAsia" w:ascii="宋体" w:hAnsi="宋体" w:eastAsia="仿宋" w:cs="宋体"/>
          <w:color w:val="000000"/>
          <w:kern w:val="0"/>
          <w:szCs w:val="21"/>
          <w:lang w:val="en-US" w:eastAsia="zh-CN"/>
        </w:rPr>
      </w:pPr>
    </w:p>
    <w:p>
      <w:pPr>
        <w:spacing w:line="340" w:lineRule="exact"/>
        <w:rPr>
          <w:rFonts w:ascii="宋体" w:hAnsi="宋体" w:cs="宋体"/>
          <w:szCs w:val="21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土木与交通工程学院</w:t>
      </w:r>
    </w:p>
    <w:p>
      <w:pPr>
        <w:spacing w:line="6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2021年11月16日</w:t>
      </w:r>
    </w:p>
    <w:p>
      <w:pPr>
        <w:spacing w:line="600" w:lineRule="exact"/>
        <w:rPr>
          <w:rFonts w:ascii="宋体" w:hAnsi="宋体" w:cs="宋体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56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0F73"/>
    <w:multiLevelType w:val="multilevel"/>
    <w:tmpl w:val="21A30F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777197"/>
    <w:multiLevelType w:val="singleLevel"/>
    <w:tmpl w:val="327771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9DD6164"/>
    <w:multiLevelType w:val="multilevel"/>
    <w:tmpl w:val="79DD6164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2258</Characters>
  <Lines>18</Lines>
  <Paragraphs>5</Paragraphs>
  <ScaleCrop>false</ScaleCrop>
  <LinksUpToDate>false</LinksUpToDate>
  <CharactersWithSpaces>2648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2020-11-06T15:21:00Z</dcterms:created>
  <dc:creator>篱笆</dc:creator>
  <cp:lastModifiedBy>潘的 iPhone</cp:lastModifiedBy>
  <cp:lastPrinted>2021-11-16T16:05:00Z</cp:lastPrinted>
  <dcterms:modified xsi:type="dcterms:W3CDTF">2021-11-20T21:07:35Z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A7ECC48383A647F49279F0B10351A254</vt:lpwstr>
  </property>
</Properties>
</file>